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0D" w:rsidRDefault="003B0877" w:rsidP="003B0877">
      <w:pPr>
        <w:pStyle w:val="Tytu"/>
        <w:spacing w:line="360" w:lineRule="auto"/>
        <w:jc w:val="center"/>
        <w:rPr>
          <w:rFonts w:asciiTheme="minorHAnsi" w:hAnsiTheme="minorHAnsi" w:cstheme="minorHAnsi"/>
          <w:b/>
          <w:sz w:val="36"/>
          <w:szCs w:val="36"/>
        </w:rPr>
      </w:pPr>
      <w:r w:rsidRPr="003B0877">
        <w:rPr>
          <w:rFonts w:asciiTheme="minorHAnsi" w:hAnsiTheme="minorHAnsi" w:cstheme="minorHAnsi"/>
          <w:b/>
          <w:sz w:val="36"/>
          <w:szCs w:val="36"/>
        </w:rPr>
        <w:t>Matematyka</w:t>
      </w:r>
      <w:r w:rsidR="005F7632">
        <w:rPr>
          <w:rFonts w:asciiTheme="minorHAnsi" w:hAnsiTheme="minorHAnsi" w:cstheme="minorHAnsi"/>
          <w:b/>
          <w:sz w:val="36"/>
          <w:szCs w:val="36"/>
        </w:rPr>
        <w:t xml:space="preserve"> - </w:t>
      </w:r>
      <w:r w:rsidR="008463E8" w:rsidRPr="003B0877">
        <w:rPr>
          <w:rFonts w:asciiTheme="minorHAnsi" w:hAnsiTheme="minorHAnsi" w:cstheme="minorHAnsi"/>
          <w:b/>
          <w:sz w:val="36"/>
          <w:szCs w:val="36"/>
        </w:rPr>
        <w:t>Złudzenia optyczne</w:t>
      </w:r>
      <w:r w:rsidR="00D1170D">
        <w:rPr>
          <w:rFonts w:asciiTheme="minorHAnsi" w:hAnsiTheme="minorHAnsi" w:cstheme="minorHAnsi"/>
          <w:b/>
          <w:sz w:val="36"/>
          <w:szCs w:val="36"/>
        </w:rPr>
        <w:t xml:space="preserve"> – </w:t>
      </w:r>
    </w:p>
    <w:p w:rsidR="003B0877" w:rsidRPr="003B0877" w:rsidRDefault="00D1170D" w:rsidP="003B0877">
      <w:pPr>
        <w:pStyle w:val="Tytu"/>
        <w:spacing w:line="360" w:lineRule="auto"/>
        <w:jc w:val="center"/>
        <w:rPr>
          <w:rFonts w:asciiTheme="minorHAnsi" w:hAnsiTheme="minorHAnsi" w:cstheme="minorHAnsi"/>
          <w:b/>
          <w:sz w:val="36"/>
          <w:szCs w:val="36"/>
        </w:rPr>
      </w:pPr>
      <w:r>
        <w:rPr>
          <w:rFonts w:asciiTheme="minorHAnsi" w:hAnsiTheme="minorHAnsi" w:cstheme="minorHAnsi"/>
          <w:b/>
          <w:sz w:val="36"/>
          <w:szCs w:val="36"/>
        </w:rPr>
        <w:t>na podstawie encyklopedii 100 złudzeń optycznych</w:t>
      </w:r>
    </w:p>
    <w:p w:rsidR="003B0877" w:rsidRPr="003B0877" w:rsidRDefault="003B0877" w:rsidP="003B0877">
      <w:pPr>
        <w:pStyle w:val="Tytu"/>
        <w:spacing w:line="360" w:lineRule="auto"/>
        <w:jc w:val="center"/>
        <w:rPr>
          <w:rFonts w:asciiTheme="minorHAnsi" w:hAnsiTheme="minorHAnsi" w:cstheme="minorHAnsi"/>
          <w:b/>
          <w:sz w:val="36"/>
          <w:szCs w:val="36"/>
        </w:rPr>
      </w:pPr>
      <w:r w:rsidRPr="003B0877">
        <w:rPr>
          <w:rFonts w:asciiTheme="minorHAnsi" w:hAnsiTheme="minorHAnsi" w:cstheme="minorHAnsi"/>
          <w:b/>
          <w:sz w:val="36"/>
          <w:szCs w:val="36"/>
        </w:rPr>
        <w:t>Olaf Kolasa kl. V e</w:t>
      </w:r>
    </w:p>
    <w:p w:rsidR="008463E8" w:rsidRPr="003B0877" w:rsidRDefault="003B0877" w:rsidP="00D1170D">
      <w:pPr>
        <w:pStyle w:val="Tytu"/>
        <w:spacing w:line="360" w:lineRule="auto"/>
        <w:jc w:val="both"/>
        <w:rPr>
          <w:rFonts w:cstheme="minorHAnsi"/>
          <w:sz w:val="24"/>
          <w:szCs w:val="24"/>
        </w:rPr>
      </w:pPr>
      <w:r w:rsidRPr="003B0877">
        <w:rPr>
          <w:rFonts w:asciiTheme="minorHAnsi" w:hAnsiTheme="minorHAnsi" w:cstheme="minorHAnsi"/>
          <w:b/>
          <w:bCs/>
          <w:i/>
          <w:sz w:val="24"/>
          <w:szCs w:val="24"/>
        </w:rPr>
        <w:t>Złudzenie optyczne</w:t>
      </w:r>
      <w:r w:rsidRPr="003B0877">
        <w:rPr>
          <w:rFonts w:asciiTheme="minorHAnsi" w:hAnsiTheme="minorHAnsi" w:cstheme="minorHAnsi"/>
          <w:sz w:val="24"/>
          <w:szCs w:val="24"/>
        </w:rPr>
        <w:t xml:space="preserve"> – błędna interpretacja obrazu przez </w:t>
      </w:r>
      <w:hyperlink r:id="rId5" w:tooltip="Mózgowie" w:history="1">
        <w:r w:rsidRPr="003B0877">
          <w:rPr>
            <w:rStyle w:val="Hipercze"/>
            <w:rFonts w:asciiTheme="minorHAnsi" w:hAnsiTheme="minorHAnsi" w:cstheme="minorHAnsi"/>
            <w:color w:val="auto"/>
            <w:sz w:val="24"/>
            <w:szCs w:val="24"/>
            <w:u w:val="none"/>
          </w:rPr>
          <w:t>mózg</w:t>
        </w:r>
      </w:hyperlink>
      <w:r w:rsidRPr="003B0877">
        <w:rPr>
          <w:rFonts w:asciiTheme="minorHAnsi" w:hAnsiTheme="minorHAnsi" w:cstheme="minorHAnsi"/>
          <w:sz w:val="24"/>
          <w:szCs w:val="24"/>
        </w:rPr>
        <w:t xml:space="preserve"> pod wpływem kontrastu, cieni, użycia kolorów, które automatycznie wprowadzają mózg w błędny tok myślenia. </w:t>
      </w:r>
      <w:r w:rsidR="005F7632">
        <w:rPr>
          <w:rFonts w:asciiTheme="minorHAnsi" w:hAnsiTheme="minorHAnsi" w:cstheme="minorHAnsi"/>
          <w:sz w:val="24"/>
          <w:szCs w:val="24"/>
        </w:rPr>
        <w:t>Złudzenie wynika z </w:t>
      </w:r>
      <w:r w:rsidRPr="003B0877">
        <w:rPr>
          <w:rFonts w:asciiTheme="minorHAnsi" w:hAnsiTheme="minorHAnsi" w:cstheme="minorHAnsi"/>
          <w:sz w:val="24"/>
          <w:szCs w:val="24"/>
        </w:rPr>
        <w:t xml:space="preserve">mechanizmów działania </w:t>
      </w:r>
      <w:hyperlink r:id="rId6" w:tooltip="Percepcja" w:history="1">
        <w:r w:rsidRPr="003B0877">
          <w:rPr>
            <w:rStyle w:val="Hipercze"/>
            <w:rFonts w:asciiTheme="minorHAnsi" w:hAnsiTheme="minorHAnsi" w:cstheme="minorHAnsi"/>
            <w:color w:val="auto"/>
            <w:sz w:val="24"/>
            <w:szCs w:val="24"/>
            <w:u w:val="none"/>
          </w:rPr>
          <w:t>percepcji</w:t>
        </w:r>
      </w:hyperlink>
      <w:r w:rsidRPr="003B0877">
        <w:rPr>
          <w:rFonts w:asciiTheme="minorHAnsi" w:hAnsiTheme="minorHAnsi" w:cstheme="minorHAnsi"/>
          <w:sz w:val="24"/>
          <w:szCs w:val="24"/>
        </w:rPr>
        <w:t>, które zazwy</w:t>
      </w:r>
      <w:r>
        <w:rPr>
          <w:rFonts w:asciiTheme="minorHAnsi" w:hAnsiTheme="minorHAnsi" w:cstheme="minorHAnsi"/>
          <w:sz w:val="24"/>
          <w:szCs w:val="24"/>
        </w:rPr>
        <w:t>czaj pomagają w postrzeganiu. W </w:t>
      </w:r>
      <w:r w:rsidRPr="003B0877">
        <w:rPr>
          <w:rFonts w:asciiTheme="minorHAnsi" w:hAnsiTheme="minorHAnsi" w:cstheme="minorHAnsi"/>
          <w:sz w:val="24"/>
          <w:szCs w:val="24"/>
        </w:rPr>
        <w:t>określonych warunkach jednak mogą powodować pozornie tylko prawdziwe wrażenia.</w:t>
      </w:r>
    </w:p>
    <w:p w:rsidR="008463E8" w:rsidRPr="003B0877" w:rsidRDefault="008463E8" w:rsidP="005F7632">
      <w:pPr>
        <w:pStyle w:val="Tytu"/>
        <w:numPr>
          <w:ilvl w:val="0"/>
          <w:numId w:val="9"/>
        </w:numPr>
        <w:spacing w:line="360" w:lineRule="auto"/>
        <w:ind w:left="567" w:hanging="567"/>
        <w:jc w:val="center"/>
        <w:rPr>
          <w:rFonts w:asciiTheme="minorHAnsi" w:hAnsiTheme="minorHAnsi" w:cstheme="minorHAnsi"/>
          <w:b/>
          <w:sz w:val="24"/>
          <w:szCs w:val="24"/>
        </w:rPr>
      </w:pPr>
      <w:r w:rsidRPr="003B0877">
        <w:rPr>
          <w:rFonts w:asciiTheme="minorHAnsi" w:hAnsiTheme="minorHAnsi" w:cstheme="minorHAnsi"/>
          <w:b/>
          <w:sz w:val="24"/>
          <w:szCs w:val="24"/>
        </w:rPr>
        <w:t>„</w:t>
      </w:r>
      <w:proofErr w:type="spellStart"/>
      <w:r w:rsidRPr="003B0877">
        <w:rPr>
          <w:rFonts w:asciiTheme="minorHAnsi" w:hAnsiTheme="minorHAnsi" w:cstheme="minorHAnsi"/>
          <w:b/>
          <w:sz w:val="24"/>
          <w:szCs w:val="24"/>
        </w:rPr>
        <w:t>Impossible</w:t>
      </w:r>
      <w:proofErr w:type="spellEnd"/>
      <w:r w:rsidRPr="003B0877">
        <w:rPr>
          <w:rFonts w:asciiTheme="minorHAnsi" w:hAnsiTheme="minorHAnsi" w:cstheme="minorHAnsi"/>
          <w:b/>
          <w:sz w:val="24"/>
          <w:szCs w:val="24"/>
        </w:rPr>
        <w:t xml:space="preserve"> </w:t>
      </w:r>
      <w:proofErr w:type="spellStart"/>
      <w:r w:rsidRPr="003B0877">
        <w:rPr>
          <w:rFonts w:asciiTheme="minorHAnsi" w:hAnsiTheme="minorHAnsi" w:cstheme="minorHAnsi"/>
          <w:b/>
          <w:sz w:val="24"/>
          <w:szCs w:val="24"/>
        </w:rPr>
        <w:t>Fork</w:t>
      </w:r>
      <w:proofErr w:type="spellEnd"/>
      <w:r w:rsidRPr="003B0877">
        <w:rPr>
          <w:rFonts w:asciiTheme="minorHAnsi" w:hAnsiTheme="minorHAnsi" w:cstheme="minorHAnsi"/>
          <w:b/>
          <w:sz w:val="24"/>
          <w:szCs w:val="24"/>
        </w:rPr>
        <w:t>”</w:t>
      </w:r>
    </w:p>
    <w:p w:rsidR="008463E8" w:rsidRDefault="008463E8" w:rsidP="003B0877">
      <w:pPr>
        <w:spacing w:after="0" w:line="360" w:lineRule="auto"/>
        <w:jc w:val="both"/>
        <w:rPr>
          <w:rFonts w:cstheme="minorHAnsi"/>
          <w:sz w:val="24"/>
          <w:szCs w:val="24"/>
        </w:rPr>
      </w:pPr>
      <w:r w:rsidRPr="003B0877">
        <w:rPr>
          <w:rFonts w:cstheme="minorHAnsi"/>
          <w:sz w:val="24"/>
          <w:szCs w:val="24"/>
        </w:rPr>
        <w:t>Ta iluzja przedstawia niemożliwy obiekt. Wydaje się, że widelec ma 3 zęby, jednak gdy spojrzy się na dolną część widać, że trzeci ząb nie  jest częścią widelca. Iluzja wydaje się prawdopodobna, jednak dalsze egzaminowanie wyklucza istnienie takiego obiektu</w:t>
      </w:r>
      <w:r w:rsidR="00D1170D">
        <w:rPr>
          <w:rFonts w:cstheme="minorHAnsi"/>
          <w:sz w:val="24"/>
          <w:szCs w:val="24"/>
        </w:rPr>
        <w:t>. Iluzja ta w sprytny sposób wykorzystuje perspektywę. Im dłuższe zęby i mocniej od siebie oddalone tym bardziej wiarygodna iluzja.</w:t>
      </w:r>
    </w:p>
    <w:p w:rsidR="008463E8" w:rsidRPr="003B0877" w:rsidRDefault="003204C1" w:rsidP="003B0877">
      <w:pPr>
        <w:pStyle w:val="Tytu"/>
        <w:spacing w:line="360" w:lineRule="auto"/>
        <w:jc w:val="center"/>
        <w:rPr>
          <w:rFonts w:asciiTheme="minorHAnsi" w:hAnsiTheme="minorHAnsi" w:cstheme="minorHAnsi"/>
          <w:sz w:val="24"/>
          <w:szCs w:val="24"/>
        </w:rPr>
      </w:pPr>
      <w:r w:rsidRPr="003B0877">
        <w:rPr>
          <w:rFonts w:asciiTheme="minorHAnsi" w:hAnsiTheme="minorHAnsi" w:cstheme="minorHAnsi"/>
          <w:noProof/>
          <w:sz w:val="24"/>
          <w:szCs w:val="24"/>
          <w:lang w:eastAsia="pl-PL"/>
        </w:rPr>
        <w:drawing>
          <wp:inline distT="0" distB="0" distL="0" distR="0">
            <wp:extent cx="1210751" cy="2674620"/>
            <wp:effectExtent l="0" t="0" r="8890" b="0"/>
            <wp:docPr id="7" name="Obraz 7" descr="C:\Users\Olaf\AppData\Local\Temp\20200518_155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af\AppData\Local\Temp\20200518_15560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905" cy="2699260"/>
                    </a:xfrm>
                    <a:prstGeom prst="rect">
                      <a:avLst/>
                    </a:prstGeom>
                    <a:ln>
                      <a:noFill/>
                    </a:ln>
                    <a:effectLst>
                      <a:softEdge rad="112500"/>
                    </a:effectLst>
                  </pic:spPr>
                </pic:pic>
              </a:graphicData>
            </a:graphic>
          </wp:inline>
        </w:drawing>
      </w:r>
    </w:p>
    <w:p w:rsidR="003B0877" w:rsidRPr="00D1170D" w:rsidRDefault="008463E8" w:rsidP="005F7632">
      <w:pPr>
        <w:pStyle w:val="Tytu"/>
        <w:numPr>
          <w:ilvl w:val="0"/>
          <w:numId w:val="9"/>
        </w:numPr>
        <w:spacing w:line="360" w:lineRule="auto"/>
        <w:ind w:left="567" w:hanging="567"/>
        <w:jc w:val="center"/>
        <w:rPr>
          <w:rFonts w:asciiTheme="minorHAnsi" w:hAnsiTheme="minorHAnsi" w:cstheme="minorHAnsi"/>
          <w:noProof/>
          <w:sz w:val="24"/>
          <w:szCs w:val="24"/>
          <w:lang w:eastAsia="pl-PL"/>
        </w:rPr>
      </w:pPr>
      <w:r w:rsidRPr="00D1170D">
        <w:rPr>
          <w:rFonts w:asciiTheme="minorHAnsi" w:hAnsiTheme="minorHAnsi" w:cstheme="minorHAnsi"/>
          <w:b/>
          <w:sz w:val="24"/>
          <w:szCs w:val="24"/>
        </w:rPr>
        <w:t>„Niemożliwa iluzja optyczna”</w:t>
      </w:r>
    </w:p>
    <w:p w:rsidR="003B0877" w:rsidRPr="003B0877" w:rsidRDefault="003B0877" w:rsidP="005F7632">
      <w:pPr>
        <w:pStyle w:val="Tytu"/>
        <w:spacing w:line="360" w:lineRule="auto"/>
        <w:rPr>
          <w:lang w:eastAsia="pl-PL"/>
        </w:rPr>
      </w:pPr>
      <w:r w:rsidRPr="003B0877">
        <w:rPr>
          <w:rFonts w:cstheme="minorHAnsi"/>
          <w:sz w:val="24"/>
          <w:szCs w:val="24"/>
          <w:lang w:eastAsia="pl-PL"/>
        </w:rPr>
        <w:t>To jedna z ciekawszych iluzji optycznych. Na pierwszy rzut oka wszystko wygląda w porządku, dopiero po bliższym przyjrzeniu się widać, że figura ma niemożliwe kształty. Cienie wewnątrz sześcianu powodują wyolbrzymienie efektu głębi.</w:t>
      </w:r>
      <w:r w:rsidR="00D1170D">
        <w:rPr>
          <w:rFonts w:cstheme="minorHAnsi"/>
          <w:sz w:val="24"/>
          <w:szCs w:val="24"/>
          <w:lang w:eastAsia="pl-PL"/>
        </w:rPr>
        <w:t xml:space="preserve"> W rzeczywistości figura ta jest dziełem artysty, który stworzył jedna z najbardziej nieprawdopodobnych iluzji.</w:t>
      </w:r>
    </w:p>
    <w:p w:rsidR="003B0877" w:rsidRDefault="003B0877" w:rsidP="003B0877">
      <w:pPr>
        <w:jc w:val="center"/>
        <w:rPr>
          <w:lang w:eastAsia="pl-PL"/>
        </w:rPr>
      </w:pPr>
      <w:r w:rsidRPr="003B0877">
        <w:rPr>
          <w:rFonts w:cstheme="minorHAnsi"/>
          <w:noProof/>
          <w:sz w:val="24"/>
          <w:szCs w:val="24"/>
          <w:lang w:eastAsia="pl-PL"/>
        </w:rPr>
        <w:drawing>
          <wp:inline distT="0" distB="0" distL="0" distR="0">
            <wp:extent cx="2003425" cy="2108870"/>
            <wp:effectExtent l="0" t="0" r="0" b="5715"/>
            <wp:docPr id="2" name="Obraz 2" descr="C:\Users\Olaf\AppData\Local\Temp\CamScanner 05-15-2020 12.26.4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af\AppData\Local\Temp\CamScanner 05-15-2020 12.26.41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590" cy="2117465"/>
                    </a:xfrm>
                    <a:prstGeom prst="rect">
                      <a:avLst/>
                    </a:prstGeom>
                    <a:ln>
                      <a:noFill/>
                    </a:ln>
                    <a:effectLst>
                      <a:softEdge rad="112500"/>
                    </a:effectLst>
                  </pic:spPr>
                </pic:pic>
              </a:graphicData>
            </a:graphic>
          </wp:inline>
        </w:drawing>
      </w:r>
    </w:p>
    <w:p w:rsidR="00D1170D" w:rsidRPr="003B0877" w:rsidRDefault="00D1170D" w:rsidP="003B0877">
      <w:pPr>
        <w:jc w:val="center"/>
        <w:rPr>
          <w:lang w:eastAsia="pl-PL"/>
        </w:rPr>
      </w:pPr>
    </w:p>
    <w:p w:rsidR="00912E09" w:rsidRPr="00D1170D" w:rsidRDefault="00912E09" w:rsidP="005F7632">
      <w:pPr>
        <w:pStyle w:val="Tytu"/>
        <w:numPr>
          <w:ilvl w:val="0"/>
          <w:numId w:val="9"/>
        </w:numPr>
        <w:spacing w:line="360" w:lineRule="auto"/>
        <w:ind w:left="567" w:hanging="567"/>
        <w:jc w:val="center"/>
        <w:rPr>
          <w:rFonts w:asciiTheme="minorHAnsi" w:hAnsiTheme="minorHAnsi" w:cstheme="minorHAnsi"/>
          <w:b/>
          <w:sz w:val="24"/>
          <w:szCs w:val="24"/>
          <w:lang w:eastAsia="pl-PL"/>
        </w:rPr>
      </w:pPr>
      <w:r w:rsidRPr="00D1170D">
        <w:rPr>
          <w:rFonts w:asciiTheme="minorHAnsi" w:hAnsiTheme="minorHAnsi" w:cstheme="minorHAnsi"/>
          <w:b/>
          <w:sz w:val="24"/>
          <w:szCs w:val="24"/>
          <w:lang w:eastAsia="pl-PL"/>
        </w:rPr>
        <w:t>„Iluzja Jastrowa”</w:t>
      </w:r>
    </w:p>
    <w:p w:rsidR="00912E09" w:rsidRDefault="00912E09" w:rsidP="003B0877">
      <w:pPr>
        <w:spacing w:after="0" w:line="360" w:lineRule="auto"/>
        <w:jc w:val="both"/>
        <w:rPr>
          <w:rFonts w:cstheme="minorHAnsi"/>
          <w:sz w:val="24"/>
          <w:szCs w:val="24"/>
          <w:lang w:eastAsia="pl-PL"/>
        </w:rPr>
      </w:pPr>
      <w:r w:rsidRPr="003B0877">
        <w:rPr>
          <w:rFonts w:cstheme="minorHAnsi"/>
          <w:sz w:val="24"/>
          <w:szCs w:val="24"/>
          <w:lang w:eastAsia="pl-PL"/>
        </w:rPr>
        <w:t>Ta iluzja opiera się o dwie identyczne figury umieszczone jedna nad drugą. Mimo, że są jednakowe, iluzja sprawia, że jedna z nich wydaje się większa.</w:t>
      </w:r>
      <w:r w:rsidR="00D1170D">
        <w:rPr>
          <w:rFonts w:cstheme="minorHAnsi"/>
          <w:sz w:val="24"/>
          <w:szCs w:val="24"/>
          <w:lang w:eastAsia="pl-PL"/>
        </w:rPr>
        <w:t xml:space="preserve"> Iluzja ta została odkryta przez Josepha Jastrowa w 1889 r.</w:t>
      </w:r>
    </w:p>
    <w:p w:rsidR="003B0877" w:rsidRDefault="003B0877" w:rsidP="003B0877">
      <w:pPr>
        <w:spacing w:after="0" w:line="360" w:lineRule="auto"/>
        <w:jc w:val="both"/>
        <w:rPr>
          <w:rFonts w:cstheme="minorHAnsi"/>
          <w:sz w:val="24"/>
          <w:szCs w:val="24"/>
          <w:lang w:eastAsia="pl-PL"/>
        </w:rPr>
      </w:pPr>
    </w:p>
    <w:p w:rsidR="003B0877" w:rsidRPr="003B0877" w:rsidRDefault="003B0877" w:rsidP="003B0877">
      <w:pPr>
        <w:spacing w:after="0" w:line="360" w:lineRule="auto"/>
        <w:jc w:val="both"/>
        <w:rPr>
          <w:rFonts w:cstheme="minorHAnsi"/>
          <w:sz w:val="24"/>
          <w:szCs w:val="24"/>
          <w:lang w:eastAsia="pl-PL"/>
        </w:rPr>
      </w:pPr>
    </w:p>
    <w:p w:rsidR="00912E09" w:rsidRDefault="00912E09" w:rsidP="003B0877">
      <w:pPr>
        <w:spacing w:after="0" w:line="360" w:lineRule="auto"/>
        <w:ind w:left="-1417" w:firstLine="1417"/>
        <w:jc w:val="center"/>
        <w:rPr>
          <w:rFonts w:cstheme="minorHAnsi"/>
          <w:sz w:val="24"/>
          <w:szCs w:val="24"/>
          <w:lang w:eastAsia="pl-PL"/>
        </w:rPr>
      </w:pPr>
      <w:r w:rsidRPr="003B0877">
        <w:rPr>
          <w:rFonts w:cstheme="minorHAnsi"/>
          <w:noProof/>
          <w:sz w:val="24"/>
          <w:szCs w:val="24"/>
          <w:lang w:eastAsia="pl-PL"/>
        </w:rPr>
        <w:drawing>
          <wp:inline distT="0" distB="0" distL="0" distR="0">
            <wp:extent cx="2811780" cy="1774185"/>
            <wp:effectExtent l="0" t="0" r="7620" b="0"/>
            <wp:docPr id="3" name="Obraz 3" descr="C:\Users\Olaf\AppData\Local\Temp\CamScanner 05-15-2020 12.26.4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af\AppData\Local\Temp\CamScanner 05-15-2020 12.26.41_3.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59"/>
                    <a:stretch/>
                  </pic:blipFill>
                  <pic:spPr bwMode="auto">
                    <a:xfrm>
                      <a:off x="0" y="0"/>
                      <a:ext cx="2828087" cy="178447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B0877" w:rsidRDefault="003B0877" w:rsidP="003B0877">
      <w:pPr>
        <w:spacing w:after="0" w:line="360" w:lineRule="auto"/>
        <w:ind w:left="-1417" w:firstLine="1417"/>
        <w:jc w:val="center"/>
        <w:rPr>
          <w:rFonts w:cstheme="minorHAnsi"/>
          <w:sz w:val="24"/>
          <w:szCs w:val="24"/>
          <w:lang w:eastAsia="pl-PL"/>
        </w:rPr>
      </w:pPr>
    </w:p>
    <w:p w:rsidR="003B0877" w:rsidRDefault="003B0877" w:rsidP="003B0877">
      <w:pPr>
        <w:spacing w:after="0" w:line="360" w:lineRule="auto"/>
        <w:ind w:left="-1417" w:firstLine="1417"/>
        <w:jc w:val="center"/>
        <w:rPr>
          <w:rFonts w:cstheme="minorHAnsi"/>
          <w:sz w:val="24"/>
          <w:szCs w:val="24"/>
          <w:lang w:eastAsia="pl-PL"/>
        </w:rPr>
      </w:pPr>
    </w:p>
    <w:p w:rsidR="003B0877" w:rsidRDefault="003B0877" w:rsidP="005F7632">
      <w:pPr>
        <w:spacing w:after="0" w:line="360" w:lineRule="auto"/>
        <w:ind w:left="-1417" w:firstLine="1417"/>
        <w:jc w:val="center"/>
        <w:rPr>
          <w:rFonts w:cstheme="minorHAnsi"/>
          <w:sz w:val="24"/>
          <w:szCs w:val="24"/>
          <w:lang w:eastAsia="pl-PL"/>
        </w:rPr>
      </w:pPr>
    </w:p>
    <w:p w:rsidR="00912E09" w:rsidRPr="003B0877" w:rsidRDefault="00912E09" w:rsidP="005F7632">
      <w:pPr>
        <w:pStyle w:val="Tytu"/>
        <w:numPr>
          <w:ilvl w:val="0"/>
          <w:numId w:val="9"/>
        </w:numPr>
        <w:spacing w:line="360" w:lineRule="auto"/>
        <w:ind w:left="567" w:hanging="567"/>
        <w:jc w:val="center"/>
        <w:rPr>
          <w:rFonts w:asciiTheme="minorHAnsi" w:hAnsiTheme="minorHAnsi" w:cstheme="minorHAnsi"/>
          <w:b/>
          <w:sz w:val="24"/>
          <w:szCs w:val="24"/>
        </w:rPr>
      </w:pPr>
      <w:r w:rsidRPr="003B0877">
        <w:rPr>
          <w:rFonts w:asciiTheme="minorHAnsi" w:hAnsiTheme="minorHAnsi" w:cstheme="minorHAnsi"/>
          <w:b/>
          <w:sz w:val="24"/>
          <w:szCs w:val="24"/>
        </w:rPr>
        <w:t>„Iluzja brakującego kwadratu”</w:t>
      </w:r>
    </w:p>
    <w:p w:rsidR="003B0877" w:rsidRDefault="00912E09" w:rsidP="003B0877">
      <w:pPr>
        <w:spacing w:after="0" w:line="360" w:lineRule="auto"/>
        <w:rPr>
          <w:rFonts w:eastAsia="Times New Roman" w:cstheme="minorHAnsi"/>
          <w:snapToGrid w:val="0"/>
          <w:color w:val="000000"/>
          <w:w w:val="0"/>
          <w:sz w:val="24"/>
          <w:szCs w:val="24"/>
          <w:u w:color="000000"/>
          <w:bdr w:val="none" w:sz="0" w:space="0" w:color="000000"/>
          <w:shd w:val="clear" w:color="000000" w:fill="000000"/>
          <w:lang/>
        </w:rPr>
      </w:pPr>
      <w:r w:rsidRPr="003B0877">
        <w:rPr>
          <w:rFonts w:cstheme="minorHAnsi"/>
          <w:sz w:val="24"/>
          <w:szCs w:val="24"/>
        </w:rPr>
        <w:t>Paul Curry stworzył układankę</w:t>
      </w:r>
      <w:r w:rsidR="009250E3" w:rsidRPr="003B0877">
        <w:rPr>
          <w:rFonts w:cstheme="minorHAnsi"/>
          <w:sz w:val="24"/>
          <w:szCs w:val="24"/>
        </w:rPr>
        <w:t xml:space="preserve"> (</w:t>
      </w:r>
      <w:r w:rsidRPr="003B0877">
        <w:rPr>
          <w:rFonts w:cstheme="minorHAnsi"/>
          <w:sz w:val="24"/>
          <w:szCs w:val="24"/>
        </w:rPr>
        <w:t>która jest jak iluzja</w:t>
      </w:r>
      <w:r w:rsidR="009250E3" w:rsidRPr="003B0877">
        <w:rPr>
          <w:rFonts w:cstheme="minorHAnsi"/>
          <w:sz w:val="24"/>
          <w:szCs w:val="24"/>
        </w:rPr>
        <w:t>)</w:t>
      </w:r>
      <w:r w:rsidRPr="003B0877">
        <w:rPr>
          <w:rFonts w:cstheme="minorHAnsi"/>
          <w:sz w:val="24"/>
          <w:szCs w:val="24"/>
        </w:rPr>
        <w:t xml:space="preserve"> w 1953</w:t>
      </w:r>
      <w:r w:rsidR="009250E3" w:rsidRPr="003B0877">
        <w:rPr>
          <w:rFonts w:cstheme="minorHAnsi"/>
          <w:sz w:val="24"/>
          <w:szCs w:val="24"/>
        </w:rPr>
        <w:t xml:space="preserve"> roku, jednak sam efekt tej iluzji był znany już od połowy XIX wieku. Ta układanka doskonale nadaje się do zadań matematycznych. Co ciekawe przy wykorzystaniu tych samych elementów można stworzyć dwa trójkąty, różniące się zaledwie brakiem małego kwadratu.</w:t>
      </w:r>
    </w:p>
    <w:p w:rsidR="005F7632" w:rsidRDefault="005F7632" w:rsidP="003B0877">
      <w:pPr>
        <w:spacing w:after="0" w:line="360" w:lineRule="auto"/>
        <w:rPr>
          <w:rFonts w:eastAsia="Times New Roman" w:cstheme="minorHAnsi"/>
          <w:snapToGrid w:val="0"/>
          <w:color w:val="000000"/>
          <w:w w:val="0"/>
          <w:sz w:val="24"/>
          <w:szCs w:val="24"/>
          <w:u w:color="000000"/>
          <w:bdr w:val="none" w:sz="0" w:space="0" w:color="000000"/>
          <w:shd w:val="clear" w:color="000000" w:fill="000000"/>
          <w:lang/>
        </w:rPr>
      </w:pPr>
    </w:p>
    <w:p w:rsidR="00912E09" w:rsidRPr="003B0877" w:rsidRDefault="009250E3" w:rsidP="003B0877">
      <w:pPr>
        <w:spacing w:after="0" w:line="360" w:lineRule="auto"/>
        <w:jc w:val="center"/>
        <w:rPr>
          <w:rFonts w:eastAsia="Times New Roman" w:cstheme="minorHAnsi"/>
          <w:snapToGrid w:val="0"/>
          <w:color w:val="000000"/>
          <w:w w:val="0"/>
          <w:sz w:val="24"/>
          <w:szCs w:val="24"/>
          <w:u w:color="000000"/>
          <w:bdr w:val="none" w:sz="0" w:space="0" w:color="000000"/>
          <w:shd w:val="clear" w:color="000000" w:fill="000000"/>
          <w:lang/>
        </w:rPr>
      </w:pPr>
      <w:r w:rsidRPr="003B0877">
        <w:rPr>
          <w:rFonts w:cstheme="minorHAnsi"/>
          <w:noProof/>
          <w:sz w:val="24"/>
          <w:szCs w:val="24"/>
          <w:lang w:eastAsia="pl-PL"/>
        </w:rPr>
        <w:drawing>
          <wp:inline distT="0" distB="0" distL="0" distR="0">
            <wp:extent cx="2412594" cy="2918460"/>
            <wp:effectExtent l="0" t="0" r="6985" b="0"/>
            <wp:docPr id="4" name="Obraz 4" descr="C:\Users\Olaf\AppData\Local\Temp\CamScanner 05-15-2020 12.26.4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af\AppData\Local\Temp\CamScanner 05-15-2020 12.26.41_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291" cy="2937449"/>
                    </a:xfrm>
                    <a:prstGeom prst="rect">
                      <a:avLst/>
                    </a:prstGeom>
                    <a:ln>
                      <a:noFill/>
                    </a:ln>
                    <a:effectLst>
                      <a:softEdge rad="112500"/>
                    </a:effectLst>
                  </pic:spPr>
                </pic:pic>
              </a:graphicData>
            </a:graphic>
          </wp:inline>
        </w:drawing>
      </w:r>
    </w:p>
    <w:p w:rsidR="00E872BA" w:rsidRDefault="00E872BA" w:rsidP="003B0877">
      <w:pPr>
        <w:pStyle w:val="Tytu"/>
        <w:spacing w:line="360" w:lineRule="auto"/>
        <w:jc w:val="both"/>
        <w:rPr>
          <w:rFonts w:asciiTheme="minorHAnsi" w:hAnsiTheme="minorHAnsi" w:cstheme="minorHAnsi"/>
          <w:sz w:val="24"/>
          <w:szCs w:val="24"/>
        </w:rPr>
      </w:pPr>
    </w:p>
    <w:p w:rsidR="005F7632" w:rsidRDefault="005F7632" w:rsidP="005F7632"/>
    <w:p w:rsidR="005F7632" w:rsidRPr="005F7632" w:rsidRDefault="005F7632" w:rsidP="005F7632"/>
    <w:p w:rsidR="00E872BA" w:rsidRPr="003B0877" w:rsidRDefault="00E872BA" w:rsidP="005F7632">
      <w:pPr>
        <w:pStyle w:val="Tytu"/>
        <w:numPr>
          <w:ilvl w:val="0"/>
          <w:numId w:val="9"/>
        </w:numPr>
        <w:spacing w:line="360" w:lineRule="auto"/>
        <w:ind w:left="567" w:hanging="567"/>
        <w:jc w:val="center"/>
        <w:rPr>
          <w:rFonts w:asciiTheme="minorHAnsi" w:hAnsiTheme="minorHAnsi" w:cstheme="minorHAnsi"/>
          <w:b/>
          <w:sz w:val="24"/>
          <w:szCs w:val="24"/>
        </w:rPr>
      </w:pPr>
      <w:r w:rsidRPr="003B0877">
        <w:rPr>
          <w:rFonts w:asciiTheme="minorHAnsi" w:hAnsiTheme="minorHAnsi" w:cstheme="minorHAnsi"/>
          <w:b/>
          <w:sz w:val="24"/>
          <w:szCs w:val="24"/>
        </w:rPr>
        <w:t xml:space="preserve">„Iluzja </w:t>
      </w:r>
      <w:proofErr w:type="spellStart"/>
      <w:r w:rsidRPr="003B0877">
        <w:rPr>
          <w:rFonts w:asciiTheme="minorHAnsi" w:hAnsiTheme="minorHAnsi" w:cstheme="minorHAnsi"/>
          <w:b/>
          <w:sz w:val="24"/>
          <w:szCs w:val="24"/>
        </w:rPr>
        <w:t>Sandera</w:t>
      </w:r>
      <w:proofErr w:type="spellEnd"/>
      <w:r w:rsidRPr="003B0877">
        <w:rPr>
          <w:rFonts w:asciiTheme="minorHAnsi" w:hAnsiTheme="minorHAnsi" w:cstheme="minorHAnsi"/>
          <w:b/>
          <w:sz w:val="24"/>
          <w:szCs w:val="24"/>
        </w:rPr>
        <w:t>”</w:t>
      </w:r>
    </w:p>
    <w:p w:rsidR="00E872BA" w:rsidRDefault="00E872BA" w:rsidP="003B0877">
      <w:pPr>
        <w:tabs>
          <w:tab w:val="left" w:pos="9781"/>
        </w:tabs>
        <w:spacing w:after="0" w:line="360" w:lineRule="auto"/>
        <w:jc w:val="both"/>
        <w:rPr>
          <w:rFonts w:cstheme="minorHAnsi"/>
          <w:sz w:val="24"/>
          <w:szCs w:val="24"/>
        </w:rPr>
      </w:pPr>
      <w:r w:rsidRPr="003B0877">
        <w:rPr>
          <w:rFonts w:cstheme="minorHAnsi"/>
          <w:sz w:val="24"/>
          <w:szCs w:val="24"/>
        </w:rPr>
        <w:t xml:space="preserve">Po raz pierwszy tą iluzję opisał niemiecki psycholog Friedrich Sander, natomiast jako pierwszy w swojej książce umieścił ją </w:t>
      </w:r>
      <w:proofErr w:type="spellStart"/>
      <w:r w:rsidRPr="003B0877">
        <w:rPr>
          <w:rFonts w:cstheme="minorHAnsi"/>
          <w:sz w:val="24"/>
          <w:szCs w:val="24"/>
        </w:rPr>
        <w:t>MatthewLuckiesh</w:t>
      </w:r>
      <w:proofErr w:type="spellEnd"/>
      <w:r w:rsidRPr="003B0877">
        <w:rPr>
          <w:rFonts w:cstheme="minorHAnsi"/>
          <w:sz w:val="24"/>
          <w:szCs w:val="24"/>
        </w:rPr>
        <w:t>. W iluzji przekątna znajdująca się w większej części wydaje się większa, niż ta w mniejszej części. W rzeczywistoś</w:t>
      </w:r>
      <w:r w:rsidR="003B0877">
        <w:rPr>
          <w:rFonts w:cstheme="minorHAnsi"/>
          <w:sz w:val="24"/>
          <w:szCs w:val="24"/>
        </w:rPr>
        <w:t xml:space="preserve">ci są one takiej samej długości. </w:t>
      </w:r>
      <w:r w:rsidRPr="003B0877">
        <w:rPr>
          <w:rFonts w:cstheme="minorHAnsi"/>
          <w:sz w:val="24"/>
          <w:szCs w:val="24"/>
        </w:rPr>
        <w:t>Za taką interpretacją obrazu stoją dodatkowe linie, które nadają obrazowi prowizoryczne wymiary.</w:t>
      </w:r>
    </w:p>
    <w:p w:rsidR="005F7632" w:rsidRDefault="005F7632" w:rsidP="003B0877">
      <w:pPr>
        <w:tabs>
          <w:tab w:val="left" w:pos="9781"/>
        </w:tabs>
        <w:spacing w:after="0" w:line="360" w:lineRule="auto"/>
        <w:jc w:val="both"/>
        <w:rPr>
          <w:rFonts w:cstheme="minorHAnsi"/>
          <w:sz w:val="24"/>
          <w:szCs w:val="24"/>
        </w:rPr>
      </w:pPr>
    </w:p>
    <w:p w:rsidR="003B0877" w:rsidRDefault="003B0877" w:rsidP="003B0877">
      <w:pPr>
        <w:tabs>
          <w:tab w:val="left" w:pos="9781"/>
        </w:tabs>
        <w:spacing w:after="0" w:line="360" w:lineRule="auto"/>
        <w:jc w:val="center"/>
        <w:rPr>
          <w:rFonts w:cstheme="minorHAnsi"/>
          <w:sz w:val="24"/>
          <w:szCs w:val="24"/>
        </w:rPr>
      </w:pPr>
      <w:r>
        <w:rPr>
          <w:noProof/>
          <w:lang w:eastAsia="pl-PL"/>
        </w:rPr>
        <w:drawing>
          <wp:inline distT="0" distB="0" distL="0" distR="0">
            <wp:extent cx="4710687" cy="1676400"/>
            <wp:effectExtent l="0" t="0" r="0" b="0"/>
            <wp:docPr id="1" name="Obraz 1" descr="https://upload.wikimedia.org/wikipedia/commons/thumb/6/68/Sander_Illusion.svg/225px-Sander_Illu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8/Sander_Illusion.svg/225px-Sander_Illusion.svg.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1046" cy="1697880"/>
                    </a:xfrm>
                    <a:prstGeom prst="rect">
                      <a:avLst/>
                    </a:prstGeom>
                    <a:noFill/>
                    <a:ln>
                      <a:noFill/>
                    </a:ln>
                  </pic:spPr>
                </pic:pic>
              </a:graphicData>
            </a:graphic>
          </wp:inline>
        </w:drawing>
      </w:r>
    </w:p>
    <w:p w:rsidR="003B0877" w:rsidRPr="003B0877" w:rsidRDefault="003B0877" w:rsidP="005F7632">
      <w:pPr>
        <w:tabs>
          <w:tab w:val="left" w:pos="9781"/>
        </w:tabs>
        <w:spacing w:after="0" w:line="360" w:lineRule="auto"/>
        <w:jc w:val="center"/>
        <w:rPr>
          <w:rFonts w:cstheme="minorHAnsi"/>
          <w:sz w:val="24"/>
          <w:szCs w:val="24"/>
        </w:rPr>
      </w:pPr>
    </w:p>
    <w:p w:rsidR="00E872BA" w:rsidRPr="00D1170D" w:rsidRDefault="00E872BA" w:rsidP="005F7632">
      <w:pPr>
        <w:pStyle w:val="Tytu"/>
        <w:numPr>
          <w:ilvl w:val="0"/>
          <w:numId w:val="9"/>
        </w:numPr>
        <w:spacing w:line="360" w:lineRule="auto"/>
        <w:ind w:left="567" w:hanging="567"/>
        <w:jc w:val="center"/>
        <w:rPr>
          <w:rFonts w:asciiTheme="minorHAnsi" w:hAnsiTheme="minorHAnsi" w:cstheme="minorHAnsi"/>
          <w:b/>
          <w:sz w:val="24"/>
          <w:szCs w:val="24"/>
        </w:rPr>
      </w:pPr>
      <w:r w:rsidRPr="00D1170D">
        <w:rPr>
          <w:rFonts w:asciiTheme="minorHAnsi" w:hAnsiTheme="minorHAnsi" w:cstheme="minorHAnsi"/>
          <w:b/>
          <w:sz w:val="24"/>
          <w:szCs w:val="24"/>
        </w:rPr>
        <w:t xml:space="preserve">„Migocząca iluzja </w:t>
      </w:r>
      <w:proofErr w:type="spellStart"/>
      <w:r w:rsidRPr="00D1170D">
        <w:rPr>
          <w:rFonts w:asciiTheme="minorHAnsi" w:hAnsiTheme="minorHAnsi" w:cstheme="minorHAnsi"/>
          <w:b/>
          <w:sz w:val="24"/>
          <w:szCs w:val="24"/>
        </w:rPr>
        <w:t>Grida</w:t>
      </w:r>
      <w:proofErr w:type="spellEnd"/>
      <w:r w:rsidRPr="00D1170D">
        <w:rPr>
          <w:rFonts w:asciiTheme="minorHAnsi" w:hAnsiTheme="minorHAnsi" w:cstheme="minorHAnsi"/>
          <w:b/>
          <w:sz w:val="24"/>
          <w:szCs w:val="24"/>
        </w:rPr>
        <w:t>”</w:t>
      </w:r>
    </w:p>
    <w:p w:rsidR="00E872BA" w:rsidRPr="003B0877" w:rsidRDefault="00E872BA" w:rsidP="003B0877">
      <w:pPr>
        <w:spacing w:after="0" w:line="360" w:lineRule="auto"/>
        <w:jc w:val="both"/>
        <w:rPr>
          <w:rFonts w:cstheme="minorHAnsi"/>
          <w:sz w:val="24"/>
          <w:szCs w:val="24"/>
        </w:rPr>
      </w:pPr>
      <w:r w:rsidRPr="003B0877">
        <w:rPr>
          <w:rFonts w:cstheme="minorHAnsi"/>
          <w:sz w:val="24"/>
          <w:szCs w:val="24"/>
        </w:rPr>
        <w:t xml:space="preserve">Ta iluzja mocno oddziałuje </w:t>
      </w:r>
      <w:r w:rsidR="00167DB1" w:rsidRPr="003B0877">
        <w:rPr>
          <w:rFonts w:cstheme="minorHAnsi"/>
          <w:sz w:val="24"/>
          <w:szCs w:val="24"/>
        </w:rPr>
        <w:t xml:space="preserve">na nasz wzrok. Za jej odkryciem stał w 1994 roku E. </w:t>
      </w:r>
      <w:proofErr w:type="spellStart"/>
      <w:r w:rsidR="00167DB1" w:rsidRPr="003B0877">
        <w:rPr>
          <w:rFonts w:cstheme="minorHAnsi"/>
          <w:sz w:val="24"/>
          <w:szCs w:val="24"/>
        </w:rPr>
        <w:t>Lingelbach</w:t>
      </w:r>
      <w:proofErr w:type="spellEnd"/>
      <w:r w:rsidR="00167DB1" w:rsidRPr="003B0877">
        <w:rPr>
          <w:rFonts w:cstheme="minorHAnsi"/>
          <w:sz w:val="24"/>
          <w:szCs w:val="24"/>
        </w:rPr>
        <w:t xml:space="preserve">. To jedna z modyfikacji iluzji Hermanna </w:t>
      </w:r>
      <w:proofErr w:type="spellStart"/>
      <w:r w:rsidR="00167DB1" w:rsidRPr="003B0877">
        <w:rPr>
          <w:rFonts w:cstheme="minorHAnsi"/>
          <w:sz w:val="24"/>
          <w:szCs w:val="24"/>
        </w:rPr>
        <w:t>Grida</w:t>
      </w:r>
      <w:proofErr w:type="spellEnd"/>
      <w:r w:rsidR="00167DB1" w:rsidRPr="003B0877">
        <w:rPr>
          <w:rFonts w:cstheme="minorHAnsi"/>
          <w:sz w:val="24"/>
          <w:szCs w:val="24"/>
        </w:rPr>
        <w:t>. Jeśli spojrzymy na iluzję z odpowiedniej odległości, pojawią się czarne kropki.</w:t>
      </w:r>
      <w:r w:rsidR="00D1170D">
        <w:rPr>
          <w:rFonts w:cstheme="minorHAnsi"/>
          <w:sz w:val="24"/>
          <w:szCs w:val="24"/>
        </w:rPr>
        <w:t xml:space="preserve"> Jeśli skupimy wzrok na którymś z rogów jesteśmy w stanie zniwelować jej efekt.</w:t>
      </w:r>
    </w:p>
    <w:p w:rsidR="003204C1" w:rsidRPr="003B0877" w:rsidRDefault="003204C1" w:rsidP="005F7632">
      <w:pPr>
        <w:spacing w:after="0" w:line="360" w:lineRule="auto"/>
        <w:jc w:val="center"/>
        <w:rPr>
          <w:rFonts w:cstheme="minorHAnsi"/>
          <w:sz w:val="24"/>
          <w:szCs w:val="24"/>
        </w:rPr>
      </w:pPr>
      <w:r w:rsidRPr="003B0877">
        <w:rPr>
          <w:rFonts w:cstheme="minorHAnsi"/>
          <w:noProof/>
          <w:sz w:val="24"/>
          <w:szCs w:val="24"/>
          <w:lang w:eastAsia="pl-PL"/>
        </w:rPr>
        <w:drawing>
          <wp:inline distT="0" distB="0" distL="0" distR="0">
            <wp:extent cx="2293620" cy="2270336"/>
            <wp:effectExtent l="0" t="0" r="0" b="0"/>
            <wp:docPr id="6" name="Obraz 6" descr="C:\Users\Olaf\AppData\Local\Temp\CamScanner 05-15-2020 12.26.4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af\AppData\Local\Temp\CamScanner 05-15-2020 12.26.41_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8533" cy="2285097"/>
                    </a:xfrm>
                    <a:prstGeom prst="rect">
                      <a:avLst/>
                    </a:prstGeom>
                    <a:noFill/>
                    <a:ln>
                      <a:noFill/>
                    </a:ln>
                  </pic:spPr>
                </pic:pic>
              </a:graphicData>
            </a:graphic>
          </wp:inline>
        </w:drawing>
      </w:r>
    </w:p>
    <w:p w:rsidR="003204C1" w:rsidRDefault="003204C1" w:rsidP="003B0877">
      <w:pPr>
        <w:pStyle w:val="Tytu"/>
        <w:spacing w:line="360" w:lineRule="auto"/>
        <w:jc w:val="both"/>
        <w:rPr>
          <w:rFonts w:asciiTheme="minorHAnsi" w:hAnsiTheme="minorHAnsi" w:cstheme="minorHAnsi"/>
          <w:b/>
          <w:sz w:val="24"/>
          <w:szCs w:val="24"/>
        </w:rPr>
      </w:pPr>
    </w:p>
    <w:p w:rsidR="005F7632" w:rsidRDefault="005F7632" w:rsidP="005F7632"/>
    <w:p w:rsidR="005F7632" w:rsidRDefault="005F7632" w:rsidP="005F7632"/>
    <w:p w:rsidR="005F7632" w:rsidRDefault="005F7632" w:rsidP="005F7632"/>
    <w:p w:rsidR="005F7632" w:rsidRDefault="005F7632" w:rsidP="005F7632"/>
    <w:p w:rsidR="005F7632" w:rsidRDefault="005F7632" w:rsidP="005F7632"/>
    <w:p w:rsidR="005F7632" w:rsidRDefault="005F7632" w:rsidP="005F7632"/>
    <w:p w:rsidR="005F7632" w:rsidRDefault="005F7632" w:rsidP="005F7632"/>
    <w:p w:rsidR="005F7632" w:rsidRPr="005F7632" w:rsidRDefault="005F7632" w:rsidP="005F7632"/>
    <w:p w:rsidR="003204C1" w:rsidRPr="00D1170D" w:rsidRDefault="003204C1" w:rsidP="005F7632">
      <w:pPr>
        <w:pStyle w:val="Tytu"/>
        <w:numPr>
          <w:ilvl w:val="0"/>
          <w:numId w:val="9"/>
        </w:numPr>
        <w:spacing w:line="360" w:lineRule="auto"/>
        <w:ind w:left="567" w:hanging="567"/>
        <w:jc w:val="center"/>
        <w:rPr>
          <w:rFonts w:asciiTheme="minorHAnsi" w:hAnsiTheme="minorHAnsi" w:cstheme="minorHAnsi"/>
          <w:b/>
          <w:sz w:val="24"/>
          <w:szCs w:val="24"/>
        </w:rPr>
      </w:pPr>
      <w:r w:rsidRPr="00D1170D">
        <w:rPr>
          <w:rFonts w:asciiTheme="minorHAnsi" w:hAnsiTheme="minorHAnsi" w:cstheme="minorHAnsi"/>
          <w:b/>
          <w:sz w:val="24"/>
          <w:szCs w:val="24"/>
        </w:rPr>
        <w:t>„Trójwymiarowe pudełko”</w:t>
      </w:r>
    </w:p>
    <w:p w:rsidR="005F7632" w:rsidRDefault="003204C1" w:rsidP="005F7632">
      <w:pPr>
        <w:spacing w:after="0" w:line="360" w:lineRule="auto"/>
        <w:rPr>
          <w:rFonts w:cstheme="minorHAnsi"/>
          <w:sz w:val="24"/>
          <w:szCs w:val="24"/>
        </w:rPr>
      </w:pPr>
      <w:r w:rsidRPr="003B0877">
        <w:rPr>
          <w:rFonts w:cstheme="minorHAnsi"/>
          <w:sz w:val="24"/>
          <w:szCs w:val="24"/>
        </w:rPr>
        <w:t>Aby zauważyć niezgodności na obrazku należy mocniej skupić</w:t>
      </w:r>
      <w:r w:rsidR="005F7632">
        <w:rPr>
          <w:rFonts w:cstheme="minorHAnsi"/>
          <w:sz w:val="24"/>
          <w:szCs w:val="24"/>
        </w:rPr>
        <w:t xml:space="preserve"> swój wzrok. Aby stworzyć takie </w:t>
      </w:r>
      <w:r w:rsidRPr="003B0877">
        <w:rPr>
          <w:rFonts w:cstheme="minorHAnsi"/>
          <w:sz w:val="24"/>
          <w:szCs w:val="24"/>
        </w:rPr>
        <w:t>pudełko trz</w:t>
      </w:r>
      <w:r w:rsidR="007E3F71" w:rsidRPr="003B0877">
        <w:rPr>
          <w:rFonts w:cstheme="minorHAnsi"/>
          <w:sz w:val="24"/>
          <w:szCs w:val="24"/>
        </w:rPr>
        <w:t>eba być bardzo utalentowanym rzeźbiarzem.</w:t>
      </w:r>
      <w:r w:rsidR="00D1170D">
        <w:rPr>
          <w:rFonts w:cstheme="minorHAnsi"/>
          <w:sz w:val="24"/>
          <w:szCs w:val="24"/>
        </w:rPr>
        <w:t xml:space="preserve"> Twórca bawił się perspektywą.</w:t>
      </w:r>
    </w:p>
    <w:p w:rsidR="005F7632" w:rsidRDefault="005F7632" w:rsidP="005F7632">
      <w:pPr>
        <w:spacing w:after="0" w:line="360" w:lineRule="auto"/>
        <w:jc w:val="center"/>
        <w:rPr>
          <w:rFonts w:cstheme="minorHAnsi"/>
          <w:sz w:val="24"/>
          <w:szCs w:val="24"/>
        </w:rPr>
      </w:pPr>
    </w:p>
    <w:p w:rsidR="003204C1" w:rsidRPr="003B0877" w:rsidRDefault="007E3F71" w:rsidP="005F7632">
      <w:pPr>
        <w:spacing w:after="0" w:line="360" w:lineRule="auto"/>
        <w:jc w:val="center"/>
        <w:rPr>
          <w:rFonts w:cstheme="minorHAnsi"/>
          <w:sz w:val="24"/>
          <w:szCs w:val="24"/>
        </w:rPr>
      </w:pPr>
      <w:r w:rsidRPr="003B0877">
        <w:rPr>
          <w:rFonts w:cstheme="minorHAnsi"/>
          <w:noProof/>
          <w:sz w:val="24"/>
          <w:szCs w:val="24"/>
          <w:lang w:eastAsia="pl-PL"/>
        </w:rPr>
        <w:drawing>
          <wp:inline distT="0" distB="0" distL="0" distR="0">
            <wp:extent cx="2331720" cy="2644186"/>
            <wp:effectExtent l="0" t="0" r="0" b="3810"/>
            <wp:docPr id="8" name="Obraz 8" descr="C:\Users\Olaf\AppData\Local\Temp\CamScanner 05-15-2020 12.26.4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af\AppData\Local\Temp\CamScanner 05-15-2020 12.26.41_7.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4" t="3536" r="4038" b="3897"/>
                    <a:stretch/>
                  </pic:blipFill>
                  <pic:spPr bwMode="auto">
                    <a:xfrm>
                      <a:off x="0" y="0"/>
                      <a:ext cx="2386585" cy="2706403"/>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E3F71" w:rsidRPr="00D1170D" w:rsidRDefault="007E3F71" w:rsidP="003B0877">
      <w:pPr>
        <w:spacing w:after="0" w:line="360" w:lineRule="auto"/>
        <w:jc w:val="both"/>
        <w:rPr>
          <w:rFonts w:cstheme="minorHAnsi"/>
          <w:sz w:val="24"/>
          <w:szCs w:val="24"/>
        </w:rPr>
      </w:pPr>
    </w:p>
    <w:p w:rsidR="007E3F71" w:rsidRPr="00D1170D" w:rsidRDefault="007E3F71" w:rsidP="005F7632">
      <w:pPr>
        <w:pStyle w:val="Tytu"/>
        <w:numPr>
          <w:ilvl w:val="0"/>
          <w:numId w:val="9"/>
        </w:numPr>
        <w:spacing w:line="360" w:lineRule="auto"/>
        <w:ind w:left="567" w:hanging="567"/>
        <w:jc w:val="center"/>
        <w:rPr>
          <w:rFonts w:asciiTheme="minorHAnsi" w:hAnsiTheme="minorHAnsi" w:cstheme="minorHAnsi"/>
          <w:b/>
          <w:sz w:val="24"/>
          <w:szCs w:val="24"/>
        </w:rPr>
      </w:pPr>
      <w:r w:rsidRPr="00D1170D">
        <w:rPr>
          <w:rFonts w:asciiTheme="minorHAnsi" w:hAnsiTheme="minorHAnsi" w:cstheme="minorHAnsi"/>
          <w:b/>
          <w:sz w:val="24"/>
          <w:szCs w:val="24"/>
        </w:rPr>
        <w:t>„Spirala”</w:t>
      </w:r>
    </w:p>
    <w:p w:rsidR="00FA38D1" w:rsidRDefault="007E3F71" w:rsidP="003B0877">
      <w:pPr>
        <w:spacing w:after="0" w:line="360" w:lineRule="auto"/>
        <w:jc w:val="both"/>
        <w:rPr>
          <w:rFonts w:cstheme="minorHAnsi"/>
          <w:sz w:val="24"/>
          <w:szCs w:val="24"/>
        </w:rPr>
      </w:pPr>
      <w:r w:rsidRPr="003B0877">
        <w:rPr>
          <w:rFonts w:cstheme="minorHAnsi"/>
          <w:sz w:val="24"/>
          <w:szCs w:val="24"/>
        </w:rPr>
        <w:t>Od centrum do obrzeży wiją się niebieskie pasy. Po chwili mamy wrażenie, jakby pasy okręcały się wokół centralnego punktu. Przenosząc wzrok</w:t>
      </w:r>
      <w:r w:rsidR="00FA38D1" w:rsidRPr="003B0877">
        <w:rPr>
          <w:rFonts w:cstheme="minorHAnsi"/>
          <w:sz w:val="24"/>
          <w:szCs w:val="24"/>
        </w:rPr>
        <w:t xml:space="preserve"> z jednego do drugiego punktu widzimy jak cały </w:t>
      </w:r>
      <w:r w:rsidR="005F7632">
        <w:rPr>
          <w:rFonts w:cstheme="minorHAnsi"/>
          <w:sz w:val="24"/>
          <w:szCs w:val="24"/>
        </w:rPr>
        <w:t>obraz wiruje.</w:t>
      </w:r>
    </w:p>
    <w:p w:rsidR="005F7632" w:rsidRDefault="00D1170D" w:rsidP="003B0877">
      <w:pPr>
        <w:spacing w:after="0" w:line="360" w:lineRule="auto"/>
        <w:jc w:val="both"/>
        <w:rPr>
          <w:rFonts w:cstheme="minorHAnsi"/>
          <w:sz w:val="24"/>
          <w:szCs w:val="24"/>
        </w:rPr>
      </w:pPr>
      <w:r>
        <w:rPr>
          <w:rFonts w:cstheme="minorHAnsi"/>
          <w:sz w:val="24"/>
          <w:szCs w:val="24"/>
        </w:rPr>
        <w:t>Dwuwymiarowa spirala może łatwo być opisana przez odpowiednio dobrane współrzędne.</w:t>
      </w:r>
    </w:p>
    <w:p w:rsidR="005F7632" w:rsidRDefault="005F7632" w:rsidP="003B0877">
      <w:pPr>
        <w:spacing w:after="0" w:line="360" w:lineRule="auto"/>
        <w:jc w:val="both"/>
        <w:rPr>
          <w:rFonts w:cstheme="minorHAnsi"/>
          <w:sz w:val="24"/>
          <w:szCs w:val="24"/>
        </w:rPr>
      </w:pPr>
    </w:p>
    <w:p w:rsidR="005F7632" w:rsidRPr="003B0877" w:rsidRDefault="005F7632" w:rsidP="003B0877">
      <w:pPr>
        <w:spacing w:after="0" w:line="360" w:lineRule="auto"/>
        <w:jc w:val="both"/>
        <w:rPr>
          <w:rFonts w:cstheme="minorHAnsi"/>
          <w:sz w:val="24"/>
          <w:szCs w:val="24"/>
        </w:rPr>
      </w:pPr>
    </w:p>
    <w:p w:rsidR="007E3F71" w:rsidRPr="003B0877" w:rsidRDefault="00FA38D1" w:rsidP="005F7632">
      <w:pPr>
        <w:spacing w:after="0" w:line="360" w:lineRule="auto"/>
        <w:jc w:val="center"/>
        <w:rPr>
          <w:rFonts w:eastAsia="Times New Roman" w:cstheme="minorHAnsi"/>
          <w:snapToGrid w:val="0"/>
          <w:color w:val="000000"/>
          <w:w w:val="0"/>
          <w:sz w:val="24"/>
          <w:szCs w:val="24"/>
          <w:u w:color="000000"/>
          <w:bdr w:val="none" w:sz="0" w:space="0" w:color="000000"/>
          <w:shd w:val="clear" w:color="000000" w:fill="000000"/>
          <w:lang/>
        </w:rPr>
      </w:pPr>
      <w:r w:rsidRPr="003B0877">
        <w:rPr>
          <w:rFonts w:cstheme="minorHAnsi"/>
          <w:noProof/>
          <w:sz w:val="24"/>
          <w:szCs w:val="24"/>
          <w:lang w:eastAsia="pl-PL"/>
        </w:rPr>
        <w:drawing>
          <wp:inline distT="0" distB="0" distL="0" distR="0">
            <wp:extent cx="2563992" cy="2630805"/>
            <wp:effectExtent l="0" t="0" r="8255" b="0"/>
            <wp:docPr id="9" name="Obraz 9" descr="C:\Users\Olaf\AppData\Local\Temp\CamScanner 05-15-2020 12.26.4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laf\AppData\Local\Temp\CamScanner 05-15-2020 12.26.41_8.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579293" cy="2646505"/>
                    </a:xfrm>
                    <a:prstGeom prst="rect">
                      <a:avLst/>
                    </a:prstGeom>
                    <a:ln>
                      <a:noFill/>
                    </a:ln>
                    <a:effectLst>
                      <a:softEdge rad="112500"/>
                    </a:effectLst>
                  </pic:spPr>
                </pic:pic>
              </a:graphicData>
            </a:graphic>
          </wp:inline>
        </w:drawing>
      </w:r>
    </w:p>
    <w:p w:rsidR="00FA38D1" w:rsidRDefault="00FA38D1" w:rsidP="003B0877">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p>
    <w:p w:rsidR="005F7632" w:rsidRDefault="005F7632" w:rsidP="003B0877">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p>
    <w:p w:rsidR="005F7632" w:rsidRDefault="005F7632" w:rsidP="003B0877">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p>
    <w:p w:rsidR="005F7632" w:rsidRDefault="005F7632" w:rsidP="003B0877">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p>
    <w:p w:rsidR="005F7632" w:rsidRPr="003B0877" w:rsidRDefault="005F7632" w:rsidP="003B0877">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p>
    <w:p w:rsidR="00FA38D1" w:rsidRPr="005F7632" w:rsidRDefault="00FA38D1" w:rsidP="005F7632">
      <w:pPr>
        <w:pStyle w:val="Tytu"/>
        <w:numPr>
          <w:ilvl w:val="0"/>
          <w:numId w:val="9"/>
        </w:numPr>
        <w:spacing w:line="360" w:lineRule="auto"/>
        <w:ind w:left="567" w:hanging="567"/>
        <w:jc w:val="center"/>
        <w:rPr>
          <w:rFonts w:asciiTheme="minorHAnsi" w:hAnsiTheme="minorHAnsi" w:cstheme="minorHAnsi"/>
          <w:b/>
          <w:sz w:val="24"/>
          <w:szCs w:val="24"/>
        </w:rPr>
      </w:pPr>
      <w:r w:rsidRPr="005F7632">
        <w:rPr>
          <w:rFonts w:asciiTheme="minorHAnsi" w:hAnsiTheme="minorHAnsi" w:cstheme="minorHAnsi"/>
          <w:b/>
          <w:sz w:val="24"/>
          <w:szCs w:val="24"/>
        </w:rPr>
        <w:t>„Iluzja Ponzo”</w:t>
      </w:r>
    </w:p>
    <w:p w:rsidR="005F7632" w:rsidRDefault="00FA38D1" w:rsidP="005F7632">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r w:rsidRPr="003B0877">
        <w:rPr>
          <w:rFonts w:cstheme="minorHAnsi"/>
          <w:sz w:val="24"/>
          <w:szCs w:val="24"/>
        </w:rPr>
        <w:t>Po raz pierwszy tą iluzję zaobserwował włoski psycholog Mario Ponzo w 1913 roku. W iluzji długość dwóch wplecionych w obraz linii jest zakłócona przez pozostałe elementy obrazu. Dzięki tej iluzji naukowcom łatwiej jest zrozumieć zasady kierujące działaniem naszego mózgu. Wielu artystów w swoich pracach wykorzystało tą iluzję.</w:t>
      </w:r>
    </w:p>
    <w:p w:rsidR="005F7632" w:rsidRDefault="005F7632" w:rsidP="005F7632">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p>
    <w:p w:rsidR="00FA38D1" w:rsidRDefault="00FA38D1" w:rsidP="005F7632">
      <w:pPr>
        <w:spacing w:after="0" w:line="360" w:lineRule="auto"/>
        <w:jc w:val="center"/>
        <w:rPr>
          <w:rFonts w:cstheme="minorHAnsi"/>
          <w:sz w:val="24"/>
          <w:szCs w:val="24"/>
        </w:rPr>
      </w:pPr>
      <w:r w:rsidRPr="003B0877">
        <w:rPr>
          <w:rFonts w:cstheme="minorHAnsi"/>
          <w:noProof/>
          <w:sz w:val="24"/>
          <w:szCs w:val="24"/>
          <w:lang w:eastAsia="pl-PL"/>
        </w:rPr>
        <w:drawing>
          <wp:inline distT="0" distB="0" distL="0" distR="0">
            <wp:extent cx="2593509" cy="2537460"/>
            <wp:effectExtent l="0" t="0" r="0" b="0"/>
            <wp:docPr id="10" name="Obraz 10" descr="C:\Users\Olaf\AppData\Local\Temp\CamScanner 05-18-2020 16.05.29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af\AppData\Local\Temp\CamScanner 05-18-2020 16.05.29_1-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683" cy="2553285"/>
                    </a:xfrm>
                    <a:prstGeom prst="rect">
                      <a:avLst/>
                    </a:prstGeom>
                    <a:ln>
                      <a:noFill/>
                    </a:ln>
                    <a:effectLst>
                      <a:softEdge rad="112500"/>
                    </a:effectLst>
                  </pic:spPr>
                </pic:pic>
              </a:graphicData>
            </a:graphic>
          </wp:inline>
        </w:drawing>
      </w:r>
    </w:p>
    <w:p w:rsidR="005F7632" w:rsidRDefault="005F7632" w:rsidP="005F7632">
      <w:pPr>
        <w:spacing w:after="0" w:line="360" w:lineRule="auto"/>
        <w:jc w:val="center"/>
        <w:rPr>
          <w:rFonts w:cstheme="minorHAnsi"/>
          <w:sz w:val="24"/>
          <w:szCs w:val="24"/>
        </w:rPr>
      </w:pPr>
    </w:p>
    <w:p w:rsidR="00FA38D1" w:rsidRPr="005F7632" w:rsidRDefault="008C2F3D" w:rsidP="005F7632">
      <w:pPr>
        <w:pStyle w:val="Tytu"/>
        <w:numPr>
          <w:ilvl w:val="0"/>
          <w:numId w:val="9"/>
        </w:numPr>
        <w:spacing w:line="360" w:lineRule="auto"/>
        <w:ind w:left="567" w:hanging="567"/>
        <w:jc w:val="center"/>
        <w:rPr>
          <w:rFonts w:asciiTheme="minorHAnsi" w:hAnsiTheme="minorHAnsi" w:cstheme="minorHAnsi"/>
          <w:b/>
          <w:sz w:val="24"/>
          <w:szCs w:val="24"/>
        </w:rPr>
      </w:pPr>
      <w:bookmarkStart w:id="0" w:name="_GoBack"/>
      <w:bookmarkEnd w:id="0"/>
      <w:r w:rsidRPr="005F7632">
        <w:rPr>
          <w:rFonts w:asciiTheme="minorHAnsi" w:hAnsiTheme="minorHAnsi" w:cstheme="minorHAnsi"/>
          <w:b/>
          <w:sz w:val="24"/>
          <w:szCs w:val="24"/>
        </w:rPr>
        <w:t>„Zagadkowy sześcian”</w:t>
      </w:r>
    </w:p>
    <w:p w:rsidR="005F7632" w:rsidRDefault="008C2F3D" w:rsidP="003B0877">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r w:rsidRPr="003B0877">
        <w:rPr>
          <w:rFonts w:cstheme="minorHAnsi"/>
          <w:sz w:val="24"/>
          <w:szCs w:val="24"/>
        </w:rPr>
        <w:t>Po spojrzeniu na ten sześcian, niebieski kwadrat b</w:t>
      </w:r>
      <w:r w:rsidR="005F7632">
        <w:rPr>
          <w:rFonts w:cstheme="minorHAnsi"/>
          <w:sz w:val="24"/>
          <w:szCs w:val="24"/>
        </w:rPr>
        <w:t>ędzie widoczny po wewnętrznej i </w:t>
      </w:r>
      <w:r w:rsidRPr="003B0877">
        <w:rPr>
          <w:rFonts w:cstheme="minorHAnsi"/>
          <w:sz w:val="24"/>
          <w:szCs w:val="24"/>
        </w:rPr>
        <w:t>zewnętrznej stronie. Po dłuższej obserwacji kwadrat będzie widoczny jako najbliższa nas ściana, a za chwilę jako najdalsza. Im dłużej będziemy wpatrywali się w tą iluzję, tym wyraźniejszy będzie jej efekt. Niebieski kwadrat w końcu będzie tym najbliższym nam.</w:t>
      </w:r>
    </w:p>
    <w:p w:rsidR="005F7632" w:rsidRDefault="005F7632" w:rsidP="003B0877">
      <w:pPr>
        <w:spacing w:after="0" w:line="360" w:lineRule="auto"/>
        <w:jc w:val="both"/>
        <w:rPr>
          <w:rFonts w:eastAsia="Times New Roman" w:cstheme="minorHAnsi"/>
          <w:snapToGrid w:val="0"/>
          <w:color w:val="000000"/>
          <w:w w:val="0"/>
          <w:sz w:val="24"/>
          <w:szCs w:val="24"/>
          <w:u w:color="000000"/>
          <w:bdr w:val="none" w:sz="0" w:space="0" w:color="000000"/>
          <w:shd w:val="clear" w:color="000000" w:fill="000000"/>
          <w:lang/>
        </w:rPr>
      </w:pPr>
    </w:p>
    <w:p w:rsidR="008C2F3D" w:rsidRPr="003B0877" w:rsidRDefault="008C2F3D" w:rsidP="005F7632">
      <w:pPr>
        <w:spacing w:after="0" w:line="360" w:lineRule="auto"/>
        <w:jc w:val="center"/>
        <w:rPr>
          <w:rFonts w:cstheme="minorHAnsi"/>
          <w:sz w:val="24"/>
          <w:szCs w:val="24"/>
        </w:rPr>
      </w:pPr>
      <w:r w:rsidRPr="003B0877">
        <w:rPr>
          <w:rFonts w:cstheme="minorHAnsi"/>
          <w:noProof/>
          <w:sz w:val="24"/>
          <w:szCs w:val="24"/>
          <w:lang w:eastAsia="pl-PL"/>
        </w:rPr>
        <w:drawing>
          <wp:inline distT="0" distB="0" distL="0" distR="0">
            <wp:extent cx="2889843" cy="2815295"/>
            <wp:effectExtent l="0" t="0" r="6350" b="4445"/>
            <wp:docPr id="11" name="Obraz 11" descr="C:\Users\Olaf\AppData\Local\Temp\CamScanner 05-18-2020 16.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laf\AppData\Local\Temp\CamScanner 05-18-2020 16.09.4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2156" cy="2817549"/>
                    </a:xfrm>
                    <a:prstGeom prst="rect">
                      <a:avLst/>
                    </a:prstGeom>
                    <a:ln>
                      <a:noFill/>
                    </a:ln>
                    <a:effectLst>
                      <a:softEdge rad="112500"/>
                    </a:effectLst>
                  </pic:spPr>
                </pic:pic>
              </a:graphicData>
            </a:graphic>
          </wp:inline>
        </w:drawing>
      </w:r>
    </w:p>
    <w:sectPr w:rsidR="008C2F3D" w:rsidRPr="003B0877" w:rsidSect="005F76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13DF"/>
    <w:multiLevelType w:val="hybridMultilevel"/>
    <w:tmpl w:val="D04A4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B21776"/>
    <w:multiLevelType w:val="hybridMultilevel"/>
    <w:tmpl w:val="30B0572C"/>
    <w:lvl w:ilvl="0" w:tplc="FE443A2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8E15B4"/>
    <w:multiLevelType w:val="hybridMultilevel"/>
    <w:tmpl w:val="B9AE0080"/>
    <w:lvl w:ilvl="0" w:tplc="7FB4C4C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C85CAA"/>
    <w:multiLevelType w:val="hybridMultilevel"/>
    <w:tmpl w:val="7ED66094"/>
    <w:lvl w:ilvl="0" w:tplc="FE443A20">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FB37713"/>
    <w:multiLevelType w:val="hybridMultilevel"/>
    <w:tmpl w:val="1A36D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FC4FC5"/>
    <w:multiLevelType w:val="hybridMultilevel"/>
    <w:tmpl w:val="AD54EEC8"/>
    <w:lvl w:ilvl="0" w:tplc="FE443A2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7031DD"/>
    <w:multiLevelType w:val="hybridMultilevel"/>
    <w:tmpl w:val="B87AC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731F44"/>
    <w:multiLevelType w:val="hybridMultilevel"/>
    <w:tmpl w:val="87E4AD9C"/>
    <w:lvl w:ilvl="0" w:tplc="D59EAE4C">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144B11"/>
    <w:multiLevelType w:val="hybridMultilevel"/>
    <w:tmpl w:val="D67002BA"/>
    <w:lvl w:ilvl="0" w:tplc="048E35C2">
      <w:start w:val="1"/>
      <w:numFmt w:val="decimal"/>
      <w:lvlText w:val="%1."/>
      <w:lvlJc w:val="left"/>
      <w:pPr>
        <w:ind w:left="840" w:hanging="72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63E8"/>
    <w:rsid w:val="00022859"/>
    <w:rsid w:val="00167DB1"/>
    <w:rsid w:val="003204C1"/>
    <w:rsid w:val="003B0877"/>
    <w:rsid w:val="005F7632"/>
    <w:rsid w:val="007E3F71"/>
    <w:rsid w:val="008463E8"/>
    <w:rsid w:val="008C2F3D"/>
    <w:rsid w:val="00912E09"/>
    <w:rsid w:val="009250E3"/>
    <w:rsid w:val="00946A9A"/>
    <w:rsid w:val="00BF6FC9"/>
    <w:rsid w:val="00D1170D"/>
    <w:rsid w:val="00E872BA"/>
    <w:rsid w:val="00FA38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F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4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463E8"/>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463E8"/>
    <w:pPr>
      <w:ind w:left="720"/>
      <w:contextualSpacing/>
    </w:pPr>
  </w:style>
  <w:style w:type="paragraph" w:styleId="Bezodstpw">
    <w:name w:val="No Spacing"/>
    <w:uiPriority w:val="1"/>
    <w:qFormat/>
    <w:rsid w:val="008463E8"/>
    <w:pPr>
      <w:spacing w:after="0" w:line="240" w:lineRule="auto"/>
    </w:pPr>
  </w:style>
  <w:style w:type="character" w:styleId="Hipercze">
    <w:name w:val="Hyperlink"/>
    <w:basedOn w:val="Domylnaczcionkaakapitu"/>
    <w:uiPriority w:val="99"/>
    <w:semiHidden/>
    <w:unhideWhenUsed/>
    <w:rsid w:val="003B0877"/>
    <w:rPr>
      <w:color w:val="0000FF"/>
      <w:u w:val="single"/>
    </w:rPr>
  </w:style>
  <w:style w:type="paragraph" w:styleId="Tekstdymka">
    <w:name w:val="Balloon Text"/>
    <w:basedOn w:val="Normalny"/>
    <w:link w:val="TekstdymkaZnak"/>
    <w:uiPriority w:val="99"/>
    <w:semiHidden/>
    <w:unhideWhenUsed/>
    <w:rsid w:val="00022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pl.wikipedia.org/wiki/Percepcja" TargetMode="External"/><Relationship Id="rId11" Type="http://schemas.openxmlformats.org/officeDocument/2006/relationships/image" Target="media/image5.png"/><Relationship Id="rId5" Type="http://schemas.openxmlformats.org/officeDocument/2006/relationships/hyperlink" Target="https://pl.wikipedia.org/wiki/M%C3%B3zgowie"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3351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Windows User</cp:lastModifiedBy>
  <cp:revision>2</cp:revision>
  <dcterms:created xsi:type="dcterms:W3CDTF">2020-05-20T17:55:00Z</dcterms:created>
  <dcterms:modified xsi:type="dcterms:W3CDTF">2020-05-20T17:55:00Z</dcterms:modified>
</cp:coreProperties>
</file>